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80" w:rsidRPr="00204080" w:rsidRDefault="00204080" w:rsidP="00204080">
      <w:pPr>
        <w:widowControl w:val="0"/>
        <w:spacing w:after="0" w:line="240" w:lineRule="auto"/>
        <w:jc w:val="center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  <w:r w:rsidRPr="00204080"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  <w:t>Ανακεφαλαιωτικές ασκήσεις Β΄ Γυμνασίου.</w:t>
      </w:r>
    </w:p>
    <w:p w:rsidR="00204080" w:rsidRPr="00204080" w:rsidRDefault="00204080" w:rsidP="00204080">
      <w:pPr>
        <w:widowControl w:val="0"/>
        <w:spacing w:after="0" w:line="240" w:lineRule="auto"/>
        <w:jc w:val="center"/>
        <w:rPr>
          <w:rFonts w:ascii="Arial" w:eastAsia="NSimSun" w:hAnsi="Arial" w:cs="Liberation Mono"/>
          <w:b/>
          <w:bCs/>
          <w:sz w:val="28"/>
          <w:szCs w:val="28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jc w:val="center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  <w:r w:rsidRPr="00204080"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  <w:t>Εξισώσεις -ανισώσεις.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1. Αν 4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=0  τότε: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b/>
          <w:sz w:val="24"/>
          <w:szCs w:val="24"/>
          <w:lang w:eastAsia="zh-CN" w:bidi="hi-IN"/>
        </w:rPr>
        <w:t xml:space="preserve">    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α.   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=4.     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β.  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=0.   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γ.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Η εξίσωση είναι αδύνατη.   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δ.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Η εξίσωση είναι ταυτότητα.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Κυκλώστε τη  σωστή απάντηση.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2. Σε ισοσκελές τρίγωνο  ΑΒΓ (ΑΒ=ΑΓ) η βάση ΒΓ είναι  το μισό κάθε μιας των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ίσων πλευρών του. Αν ΑΒ=ΑΓ=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τότε η περίμετρος του ισούται: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α.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" o:spid="_x0000_i1025" style="width:18pt;height:30.75pt" coordsize="" o:spt="100" adj="0,,0" path="" stroked="f">
            <v:stroke joinstyle="miter"/>
            <v:imagedata r:id="rId4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          β.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4" o:spid="_x0000_i1026" style="width:17.25pt;height:30.75pt" coordsize="" o:spt="100" adj="0,,0" path="" stroked="f">
            <v:stroke joinstyle="miter"/>
            <v:imagedata r:id="rId5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   γ.  2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δ.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6" o:spid="_x0000_i1027" style="width:17.25pt;height:30.7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Κυκλώστε τη  σωστή απάντηση.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3</w:t>
      </w:r>
      <w:r w:rsidRPr="00204080">
        <w:rPr>
          <w:rFonts w:ascii="Arial" w:eastAsia="NSimSun" w:hAnsi="Arial" w:cs="Arial"/>
          <w:b/>
          <w:bCs/>
          <w:sz w:val="24"/>
          <w:szCs w:val="24"/>
          <w:lang w:eastAsia="zh-CN" w:bidi="hi-IN"/>
        </w:rPr>
        <w:t xml:space="preserve">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.Ένας πατέρας είναι σήμερα 40 ετών και ο γιός του 15. </w:t>
      </w:r>
      <w:proofErr w:type="spellStart"/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Επειτα</w:t>
      </w:r>
      <w:proofErr w:type="spellEnd"/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από 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έτη, η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ηλικία  του πατέρα θα είναι τριπλάσια της ηλικίας του.  Η εξίσωση  που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ικανοποιεί  το πρόβλημα είναι :      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α. 3.40=15+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β.40+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=3(15-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)            γ.40+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=3(15+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)   δ.3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x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+15=40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b/>
          <w:bCs/>
          <w:sz w:val="24"/>
          <w:szCs w:val="24"/>
          <w:lang w:eastAsia="zh-CN" w:bidi="hi-IN"/>
        </w:rPr>
        <w:t xml:space="preserve"> 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Κυκλώστε τη  σωστή απάντηση.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>4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.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Να γίνουν οι πράξεις στην παράσταση Α=-2(-α+2β)-3(β-α)+2β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Να βρείτε την τιμή της παράστασης Α αν είναι γνωστό ότι β-α=-5.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5. Α. Να λυθεί η εξίσωση: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8" o:spid="_x0000_i1028" style="width:93pt;height:30.7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Β.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Να βρείτε τις κοινές λύσεις των ανισώσεων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10" o:spid="_x0000_i1029" style="width:83.25pt;height:30.75pt" coordsize="" o:spt="100" adj="0,,0" path="" stroked="f">
            <v:stroke joinstyle="miter"/>
            <v:imagedata r:id="rId8" o:title=""/>
            <v:formulas/>
            <v:path o:connecttype="segments"/>
          </v:shape>
        </w:pict>
      </w: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     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και   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12" o:spid="_x0000_i1030" style="width:26.25pt;height:30.75pt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&lt;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14" o:spid="_x0000_i1031" style="width:63pt;height:30.75pt" coordsize="" o:spt="100" adj="0,,0" path="" stroked="f">
            <v:stroke joinstyle="miter"/>
            <v:imagedata r:id="rId10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  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   Γ.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Να εξετάσετε αν η λύση της εξίσωσης είναι και λύση των κοινών λύσεων 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Arial" w:hAnsi="Arial" w:cs="Arial"/>
          <w:sz w:val="24"/>
          <w:szCs w:val="24"/>
          <w:lang w:eastAsia="zh-CN" w:bidi="hi-IN"/>
        </w:rPr>
        <w:t xml:space="preserve">    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των δύο  ανισώσεων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jc w:val="center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  <w:r w:rsidRPr="00204080"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  <w:t xml:space="preserve"> Πραγματικοί αριθμοί -τετραγωνική ρίζα.</w:t>
      </w: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rPr>
          <w:rFonts w:ascii="Arial" w:eastAsia="NSimSun" w:hAnsi="Arial" w:cs="Liberation Mono"/>
          <w:b/>
          <w:bCs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426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Α. Να σημειώσετε αν οι παρακάτω  προτάσεις είναι Σωστές (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Σ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)  ή Λανθασμένες (</w:t>
      </w: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Λ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):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1.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16" o:spid="_x0000_i1032" style="width:87.75pt;height:20.25pt" coordsize="" o:spt="100" adj="0,,0" path="" stroked="f">
            <v:stroke joinstyle="miter"/>
            <v:imagedata r:id="rId11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με </w:t>
      </w:r>
      <w:proofErr w:type="spellStart"/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α,β</w:t>
      </w:r>
      <w:proofErr w:type="spellEnd"/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&gt;0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57" w:right="-397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2. Η εξίσωση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18" o:spid="_x0000_i1033" style="width:38.25pt;height:15.75pt" coordsize="" o:spt="100" adj="0,,0" path="" stroked="f">
            <v:stroke joinstyle="miter"/>
            <v:imagedata r:id="rId12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 έχει λύσεις το 9 και το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0" o:spid="_x0000_i1034" style="width:15.75pt;height:14.25pt" coordsize="" o:spt="100" adj="0,,0" path="" stroked="f">
            <v:stroke joinstyle="miter"/>
            <v:imagedata r:id="rId13" o:title=""/>
            <v:formulas/>
            <v:path o:connecttype="segments"/>
          </v:shape>
        </w:pict>
      </w:r>
    </w:p>
    <w:p w:rsidR="00204080" w:rsidRPr="00204080" w:rsidRDefault="00204080" w:rsidP="00204080">
      <w:pPr>
        <w:widowControl w:val="0"/>
        <w:spacing w:after="0" w:line="240" w:lineRule="auto"/>
        <w:ind w:left="-57" w:right="-397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3. Ισχύει ότι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2" o:spid="_x0000_i1035" style="width:42.75pt;height:20.25pt" coordsize="" o:spt="100" adj="0,,0" path="" stroked="f">
            <v:stroke joinstyle="miter"/>
            <v:imagedata r:id="rId14" o:title=""/>
            <v:formulas/>
            <v:path o:connecttype="segments"/>
          </v:shape>
        </w:pic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για κάθε α&gt;0.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4.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4" o:spid="_x0000_i1036" style="width:53.25pt;height:18pt" coordsize="" o:spt="100" adj="0,,0" path="" stroked="f">
            <v:stroke joinstyle="miter"/>
            <v:imagedata r:id="rId15" o:title=""/>
            <v:formulas/>
            <v:path o:connecttype="segments"/>
          </v:shape>
        </w:pic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lastRenderedPageBreak/>
        <w:t xml:space="preserve">5.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6" o:spid="_x0000_i1037" style="width:63pt;height:21.75pt" coordsize="" o:spt="100" adj="0,,0" path="" stroked="f">
            <v:stroke joinstyle="miter"/>
            <v:imagedata r:id="rId16" o:title=""/>
            <v:formulas/>
            <v:path o:connecttype="segments"/>
          </v:shape>
        </w:pic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Β.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Να αντιστοιχίσετε στον παρακάτω πίνακα σε κάθε αριθμό της στήλης Α την τετραγωνική του ρίζα που βρίσκεται στη στήλη Β.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tbl>
      <w:tblPr>
        <w:tblW w:w="4626" w:type="dxa"/>
        <w:tblInd w:w="2475" w:type="dxa"/>
        <w:tblLook w:val="01E0" w:firstRow="1" w:lastRow="1" w:firstColumn="1" w:lastColumn="1" w:noHBand="0" w:noVBand="0"/>
      </w:tblPr>
      <w:tblGrid>
        <w:gridCol w:w="2314"/>
        <w:gridCol w:w="2312"/>
      </w:tblGrid>
      <w:tr w:rsidR="00204080" w:rsidRPr="00204080" w:rsidTr="00452718">
        <w:trPr>
          <w:trHeight w:val="294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b/>
                <w:sz w:val="24"/>
                <w:szCs w:val="24"/>
                <w:lang w:eastAsia="zh-CN" w:bidi="hi-IN"/>
              </w:rPr>
              <w:t>ΣΤΗΛΗ 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b/>
                <w:sz w:val="24"/>
                <w:szCs w:val="24"/>
                <w:lang w:eastAsia="zh-CN" w:bidi="hi-IN"/>
              </w:rPr>
              <w:t>ΣΤΗΛΗ Β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4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32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0,7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8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2</w:t>
            </w:r>
          </w:p>
        </w:tc>
      </w:tr>
      <w:tr w:rsidR="00204080" w:rsidRPr="00204080" w:rsidTr="00452718">
        <w:trPr>
          <w:trHeight w:val="150"/>
        </w:trPr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0,07</w:t>
            </w:r>
          </w:p>
        </w:tc>
      </w:tr>
      <w:tr w:rsidR="00204080" w:rsidRPr="00204080" w:rsidTr="00452718">
        <w:trPr>
          <w:trHeight w:val="31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5</w:t>
            </w:r>
          </w:p>
        </w:tc>
      </w:tr>
      <w:tr w:rsidR="00204080" w:rsidRPr="00204080" w:rsidTr="00452718">
        <w:trPr>
          <w:trHeight w:val="311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0,49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7</w:t>
            </w:r>
          </w:p>
        </w:tc>
      </w:tr>
    </w:tbl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tbl>
      <w:tblPr>
        <w:tblW w:w="8522" w:type="dxa"/>
        <w:tblInd w:w="-284" w:type="dxa"/>
        <w:tblLook w:val="04A0" w:firstRow="1" w:lastRow="0" w:firstColumn="1" w:lastColumn="0" w:noHBand="0" w:noVBand="1"/>
      </w:tblPr>
      <w:tblGrid>
        <w:gridCol w:w="1704"/>
        <w:gridCol w:w="1704"/>
        <w:gridCol w:w="1702"/>
        <w:gridCol w:w="1705"/>
        <w:gridCol w:w="1707"/>
      </w:tblGrid>
      <w:tr w:rsidR="00204080" w:rsidRPr="00204080" w:rsidTr="00452718">
        <w:trPr>
          <w:trHeight w:val="354"/>
        </w:trPr>
        <w:tc>
          <w:tcPr>
            <w:tcW w:w="1704" w:type="dxa"/>
            <w:shd w:val="clear" w:color="auto" w:fill="auto"/>
            <w:vAlign w:val="center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jc w:val="center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  <w:r w:rsidRPr="00204080"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  <w:t>0,49</w:t>
            </w:r>
          </w:p>
        </w:tc>
      </w:tr>
      <w:tr w:rsidR="00204080" w:rsidRPr="00204080" w:rsidTr="00452718">
        <w:tc>
          <w:tcPr>
            <w:tcW w:w="1704" w:type="dxa"/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704" w:type="dxa"/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705" w:type="dxa"/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707" w:type="dxa"/>
            <w:shd w:val="clear" w:color="auto" w:fill="auto"/>
          </w:tcPr>
          <w:p w:rsidR="00204080" w:rsidRPr="00204080" w:rsidRDefault="00204080" w:rsidP="00204080">
            <w:pPr>
              <w:widowControl w:val="0"/>
              <w:spacing w:after="0" w:line="240" w:lineRule="auto"/>
              <w:ind w:right="-384"/>
              <w:rPr>
                <w:rFonts w:ascii="Arial" w:eastAsia="NSimSun" w:hAnsi="Arial" w:cs="Arial"/>
                <w:sz w:val="24"/>
                <w:szCs w:val="24"/>
                <w:lang w:eastAsia="zh-CN" w:bidi="hi-IN"/>
              </w:rPr>
            </w:pPr>
          </w:p>
        </w:tc>
      </w:tr>
    </w:tbl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Γ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. Να αποδείξετε ότι: 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1.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28" o:spid="_x0000_i1038" style="width:72.75pt;height:21.75pt" coordsize="" o:spt="100" adj="0,,0" path="" stroked="f">
            <v:stroke joinstyle="miter"/>
            <v:imagedata r:id="rId17" o:title=""/>
            <v:formulas/>
            <v:path o:connecttype="segments"/>
          </v:shape>
        </w:pic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2. </w:t>
      </w:r>
      <w:r w:rsidR="00257F43">
        <w:rPr>
          <w:rFonts w:ascii="Arial" w:eastAsia="NSimSun" w:hAnsi="Arial" w:cs="Arial"/>
          <w:sz w:val="24"/>
          <w:szCs w:val="24"/>
          <w:lang w:eastAsia="zh-CN" w:bidi="hi-IN"/>
        </w:rPr>
        <w:pict>
          <v:shape id="ole_rId30" o:spid="_x0000_i1039" style="width:68.25pt;height:36.75pt" coordsize="" o:spt="100" adj="0,,0" path="" stroked="f">
            <v:stroke joinstyle="miter"/>
            <v:imagedata r:id="rId18" o:title=""/>
            <v:formulas/>
            <v:path o:connecttype="segments"/>
          </v:shape>
        </w:pic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b/>
          <w:sz w:val="24"/>
          <w:szCs w:val="24"/>
          <w:lang w:eastAsia="zh-CN" w:bidi="hi-IN"/>
        </w:rPr>
        <w:t>Δ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. Στο παρακάτω σχήμα το τρίγωνο ΑΒΓ είναι ισοσκελές με ΑΒ=ΑΓ=5,2 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cm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. Η βάση του ΒΓ είναι 4</w:t>
      </w:r>
      <w:r w:rsidRPr="00204080">
        <w:rPr>
          <w:rFonts w:ascii="Arial" w:eastAsia="NSimSun" w:hAnsi="Arial" w:cs="Arial"/>
          <w:sz w:val="24"/>
          <w:szCs w:val="24"/>
          <w:lang w:val="en-US" w:eastAsia="zh-CN" w:bidi="hi-IN"/>
        </w:rPr>
        <w:t>cm</w:t>
      </w: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 . 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 xml:space="preserve">Να βρείτε 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1. Τα μήκη των τμημάτων ΒΔ και ΓΔ.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2. Το ύψος του ΑΔ.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sz w:val="24"/>
          <w:szCs w:val="24"/>
          <w:lang w:eastAsia="zh-CN" w:bidi="hi-IN"/>
        </w:rPr>
        <w:t>3. Την περίμετρο του τριγώνου ΑΒΓ.</w:t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Liberation Serif" w:eastAsia="NSimSun" w:hAnsi="Liberation Serif" w:cs="Arial" w:hint="eastAsia"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  <w:r w:rsidRPr="00204080">
        <w:rPr>
          <w:rFonts w:ascii="Arial" w:eastAsia="NSimSun" w:hAnsi="Arial" w:cs="Arial"/>
          <w:b/>
          <w:bCs/>
          <w:noProof/>
          <w:sz w:val="24"/>
          <w:szCs w:val="24"/>
          <w:lang w:eastAsia="el-GR"/>
        </w:rPr>
        <w:lastRenderedPageBreak/>
        <w:drawing>
          <wp:inline distT="0" distB="0" distL="0" distR="0" wp14:anchorId="1F26A960" wp14:editId="293C94AE">
            <wp:extent cx="1390650" cy="1400175"/>
            <wp:effectExtent l="0" t="0" r="0" b="0"/>
            <wp:docPr id="1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</w:p>
    <w:p w:rsidR="00257F43" w:rsidRPr="00257F43" w:rsidRDefault="00257F43" w:rsidP="00257F43">
      <w:pPr>
        <w:widowControl w:val="0"/>
        <w:spacing w:after="0" w:line="240" w:lineRule="auto"/>
        <w:ind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b/>
          <w:sz w:val="24"/>
          <w:szCs w:val="24"/>
          <w:lang w:eastAsia="zh-CN" w:bidi="hi-IN"/>
        </w:rPr>
        <w:t>Ε</w:t>
      </w: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 xml:space="preserve">. Να υπολογίσετε τις τιμές των παρακάτω παραστάσεων: 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object w:dxaOrig="1695" w:dyaOrig="495">
          <v:shape id="ole_rId33" o:spid="_x0000_i1040" style="width:84.75pt;height:24.75pt" coordsize="" o:spt="100" adj="0,,0" path="" stroked="f">
            <v:stroke joinstyle="miter"/>
            <v:imagedata r:id="rId20" o:title=""/>
            <v:formulas/>
            <v:path o:connecttype="segments"/>
          </v:shape>
          <o:OLEObject Type="Embed" ShapeID="ole_rId33" DrawAspect="Content" ObjectID="_1646134102" r:id="rId21"/>
        </w:object>
      </w: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=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object w:dxaOrig="1215" w:dyaOrig="735">
          <v:shape id="ole_rId35" o:spid="_x0000_i1041" style="width:60.75pt;height:36.7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ShapeID="ole_rId35" DrawAspect="Content" ObjectID="_1646134103" r:id="rId23"/>
        </w:objec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</w:p>
    <w:p w:rsidR="00257F43" w:rsidRPr="00257F43" w:rsidRDefault="00257F43" w:rsidP="00257F43">
      <w:pPr>
        <w:widowControl w:val="0"/>
        <w:spacing w:after="0" w:line="240" w:lineRule="auto"/>
        <w:ind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b/>
          <w:sz w:val="24"/>
          <w:szCs w:val="24"/>
          <w:lang w:eastAsia="zh-CN" w:bidi="hi-IN"/>
        </w:rPr>
        <w:t xml:space="preserve">ΣΤ </w:t>
      </w: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 xml:space="preserve">. Στο παρακάτω σχήμα το τρίγωνο ΑΒΓ είναι ισοσκελές .Καθεμία από τις ίσες πλευρές ΑΒ και ΑΓ είναι 2,6 </w:t>
      </w:r>
      <w:r w:rsidRPr="00257F43">
        <w:rPr>
          <w:rFonts w:ascii="Arial" w:eastAsia="NSimSun" w:hAnsi="Arial" w:cs="Arial"/>
          <w:sz w:val="24"/>
          <w:szCs w:val="24"/>
          <w:lang w:val="en-US" w:eastAsia="zh-CN" w:bidi="hi-IN"/>
        </w:rPr>
        <w:t>cm</w:t>
      </w: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 xml:space="preserve"> και η βάση του ΒΓ είναι 2 </w:t>
      </w:r>
      <w:r w:rsidRPr="00257F43">
        <w:rPr>
          <w:rFonts w:ascii="Arial" w:eastAsia="NSimSun" w:hAnsi="Arial" w:cs="Arial"/>
          <w:sz w:val="24"/>
          <w:szCs w:val="24"/>
          <w:lang w:val="en-US" w:eastAsia="zh-CN" w:bidi="hi-IN"/>
        </w:rPr>
        <w:t>cm</w:t>
      </w: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.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Να βρείτε :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1. Το μήκος του τμήματος ΓΔ.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2. Το ύψος του ΑΔ.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sz w:val="24"/>
          <w:szCs w:val="24"/>
          <w:lang w:eastAsia="zh-CN" w:bidi="hi-IN"/>
        </w:rPr>
        <w:t>3. Την περίμετρο του τριγώνου ΑΒΓ.</w:t>
      </w:r>
    </w:p>
    <w:p w:rsidR="00257F43" w:rsidRPr="00257F43" w:rsidRDefault="00257F43" w:rsidP="00257F43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  <w:r w:rsidRPr="00257F43">
        <w:rPr>
          <w:rFonts w:ascii="Arial" w:eastAsia="NSimSun" w:hAnsi="Arial" w:cs="Arial"/>
          <w:b/>
          <w:bCs/>
          <w:noProof/>
          <w:sz w:val="24"/>
          <w:szCs w:val="24"/>
          <w:lang w:eastAsia="el-GR"/>
        </w:rPr>
        <w:drawing>
          <wp:inline distT="0" distB="0" distL="0" distR="0" wp14:anchorId="4DD1A8CA" wp14:editId="7F4519F5">
            <wp:extent cx="1390650" cy="1400175"/>
            <wp:effectExtent l="0" t="0" r="0" b="0"/>
            <wp:docPr id="2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80" w:rsidRPr="00204080" w:rsidRDefault="00204080" w:rsidP="00204080">
      <w:pPr>
        <w:widowControl w:val="0"/>
        <w:spacing w:after="0" w:line="240" w:lineRule="auto"/>
        <w:ind w:left="-284" w:right="-384"/>
        <w:rPr>
          <w:rFonts w:ascii="Arial" w:eastAsia="NSimSun" w:hAnsi="Arial" w:cs="Arial"/>
          <w:b/>
          <w:bCs/>
          <w:sz w:val="24"/>
          <w:szCs w:val="24"/>
          <w:lang w:eastAsia="zh-CN" w:bidi="hi-IN"/>
        </w:rPr>
      </w:pPr>
      <w:bookmarkStart w:id="0" w:name="_GoBack"/>
      <w:bookmarkEnd w:id="0"/>
    </w:p>
    <w:p w:rsidR="00204080" w:rsidRPr="00204080" w:rsidRDefault="00204080" w:rsidP="00204080">
      <w:pPr>
        <w:widowControl w:val="0"/>
        <w:spacing w:after="0" w:line="240" w:lineRule="auto"/>
        <w:ind w:right="-384"/>
        <w:rPr>
          <w:rFonts w:ascii="Liberation Serif" w:eastAsia="NSimSun" w:hAnsi="Liberation Serif" w:cs="Arial" w:hint="eastAsia"/>
          <w:b/>
          <w:sz w:val="24"/>
          <w:szCs w:val="24"/>
          <w:lang w:eastAsia="zh-CN" w:bidi="hi-IN"/>
        </w:rPr>
      </w:pPr>
    </w:p>
    <w:p w:rsidR="00323B9D" w:rsidRDefault="00257F43"/>
    <w:sectPr w:rsidR="0032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A1"/>
    <w:family w:val="modern"/>
    <w:pitch w:val="fixed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80"/>
    <w:rsid w:val="00146216"/>
    <w:rsid w:val="00204080"/>
    <w:rsid w:val="00257F43"/>
    <w:rsid w:val="00BE26B5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9132-85E7-4429-846A-C06DE42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oleObject" Target="embeddings/oleObject2.bin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2020-03-19T12:39:00Z</dcterms:created>
  <dcterms:modified xsi:type="dcterms:W3CDTF">2020-03-19T12:41:00Z</dcterms:modified>
</cp:coreProperties>
</file>